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96900" cy="752475"/>
            <wp:effectExtent l="0" t="0" r="0" b="0"/>
            <wp:docPr id="1" name="Рисунок 2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КЕМЕРОВСКАЯ ОБЛАСТЬ-КУЗБАСС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АДМИНИСТРАЦИИ ЧЕБУЛИНСКОГО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МУНИЦИПАЛЬНОГО ОКРУГА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УПРАВЛЕНИЕ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МБУ «ЦЕНТР  ИНФОРМАЦИОННО-МЕТОДИЧЕСКОГО СОПРОВОЖДЕНИЯ»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14.07.2022 г.  № 181            </w:t>
      </w:r>
    </w:p>
    <w:p>
      <w:pPr>
        <w:pStyle w:val="NormalWeb"/>
        <w:spacing w:lineRule="auto" w:line="276" w:before="280" w:after="2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>
      <w:pPr>
        <w:pStyle w:val="Style61"/>
        <w:widowControl/>
        <w:spacing w:lineRule="auto" w:line="240" w:before="30" w:after="0"/>
        <w:rPr>
          <w:rStyle w:val="FontStyle22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Во исполнение пункта 11 плана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года, утвержденного распоряжением Правительства Российской Федерации от 18.03.2021№ 656-р, для использования в работе направляю, подготовленные федеральным государственным бюджетным учреждением «Центр защиты прав и интересов детей» методические рекомендации для несовершеннолетних, родителей (законных представителей) несовершеннолетних, информационно-наглядные материалы, памятки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несовершеннолетних.</w:t>
      </w:r>
    </w:p>
    <w:p>
      <w:pPr>
        <w:pStyle w:val="Style61"/>
        <w:widowControl/>
        <w:spacing w:lineRule="auto" w:line="240" w:before="30" w:after="0"/>
        <w:rPr>
          <w:rStyle w:val="FontStyle2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ind w:left="1517" w:hanging="1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Прошу довести до обучающихся, родителей,  разместить данную информацию на стендах, сайте учреждения.</w:t>
      </w:r>
    </w:p>
    <w:p>
      <w:pPr>
        <w:pStyle w:val="Style71"/>
        <w:widowControl/>
        <w:spacing w:before="48" w:after="0"/>
        <w:ind w:left="1517" w:hanging="1517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Приложения: </w:t>
      </w:r>
    </w:p>
    <w:p>
      <w:pPr>
        <w:pStyle w:val="Style71"/>
        <w:widowControl/>
        <w:numPr>
          <w:ilvl w:val="0"/>
          <w:numId w:val="1"/>
        </w:numPr>
        <w:spacing w:before="48" w:after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Рекомендации родителям «Формула безопасного детства» на 29 л.  </w:t>
      </w:r>
    </w:p>
    <w:p>
      <w:pPr>
        <w:pStyle w:val="Style71"/>
        <w:widowControl/>
        <w:numPr>
          <w:ilvl w:val="0"/>
          <w:numId w:val="1"/>
        </w:numPr>
        <w:spacing w:before="48" w:after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Памятка для подростков «Формула твоей безопасности» на 17л.  </w:t>
      </w:r>
    </w:p>
    <w:p>
      <w:pPr>
        <w:pStyle w:val="Style71"/>
        <w:widowControl/>
        <w:numPr>
          <w:ilvl w:val="0"/>
          <w:numId w:val="1"/>
        </w:numPr>
        <w:spacing w:before="48" w:after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Памятка «Универсальные советы» на 1л.    </w:t>
      </w:r>
    </w:p>
    <w:p>
      <w:pPr>
        <w:pStyle w:val="Style71"/>
        <w:widowControl/>
        <w:numPr>
          <w:ilvl w:val="0"/>
          <w:numId w:val="1"/>
        </w:numPr>
        <w:spacing w:before="48" w:after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Памятка «Как не совершить ошибок в воспитании детей» на 1л.  </w:t>
      </w:r>
    </w:p>
    <w:p>
      <w:pPr>
        <w:pStyle w:val="Style71"/>
        <w:widowControl/>
        <w:numPr>
          <w:ilvl w:val="0"/>
          <w:numId w:val="1"/>
        </w:numPr>
        <w:spacing w:before="48" w:after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Памятка «Полезные ресурсы для родителей» на 1л.  </w:t>
      </w:r>
    </w:p>
    <w:p>
      <w:pPr>
        <w:pStyle w:val="Style61"/>
        <w:widowControl/>
        <w:spacing w:lineRule="auto" w:line="240"/>
        <w:ind w:left="720" w:hanging="0"/>
        <w:rPr>
          <w:rStyle w:val="FontStyle15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1"/>
        <w:widowControl/>
        <w:spacing w:lineRule="exact" w:line="302"/>
        <w:ind w:firstLine="752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17"/>
        </w:rPr>
        <w:t xml:space="preserve"> </w:t>
      </w:r>
      <w:r>
        <w:rPr>
          <w:rStyle w:val="FontStyle17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уважением,  директор  МБУ «ЦИМС»                                       И.Г. Гусева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исп. Прискока З.М.,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8-384-44-2-16-42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sectPr>
      <w:type w:val="nextPage"/>
      <w:pgSz w:w="12240" w:h="15840"/>
      <w:pgMar w:left="1767" w:right="1420" w:header="0" w:top="284" w:footer="0" w:bottom="1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a0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d2848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19e1"/>
    <w:rPr>
      <w:rFonts w:ascii="Tahoma" w:hAnsi="Tahoma" w:cs="Tahoma"/>
      <w:sz w:val="16"/>
      <w:szCs w:val="16"/>
    </w:rPr>
  </w:style>
  <w:style w:type="character" w:styleId="FontStyle11" w:customStyle="1">
    <w:name w:val="Font Style11"/>
    <w:basedOn w:val="DefaultParagraphFont"/>
    <w:uiPriority w:val="99"/>
    <w:qFormat/>
    <w:rsid w:val="00901fe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ntStyle13" w:customStyle="1">
    <w:name w:val="Font Style13"/>
    <w:basedOn w:val="DefaultParagraphFont"/>
    <w:uiPriority w:val="99"/>
    <w:qFormat/>
    <w:rsid w:val="00901fe5"/>
    <w:rPr>
      <w:rFonts w:ascii="Times New Roman" w:hAnsi="Times New Roman" w:cs="Times New Roman"/>
      <w:color w:val="000000"/>
      <w:sz w:val="24"/>
      <w:szCs w:val="24"/>
    </w:rPr>
  </w:style>
  <w:style w:type="character" w:styleId="FontStyle17" w:customStyle="1">
    <w:name w:val="Font Style17"/>
    <w:basedOn w:val="DefaultParagraphFont"/>
    <w:uiPriority w:val="99"/>
    <w:qFormat/>
    <w:rsid w:val="00490b68"/>
    <w:rPr>
      <w:rFonts w:ascii="Times New Roman" w:hAnsi="Times New Roman" w:cs="Times New Roman"/>
      <w:color w:val="000000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4d0778"/>
    <w:rPr>
      <w:rFonts w:ascii="Times New Roman" w:hAnsi="Times New Roman" w:cs="Times New Roman"/>
      <w:color w:val="000000"/>
      <w:sz w:val="24"/>
      <w:szCs w:val="24"/>
    </w:rPr>
  </w:style>
  <w:style w:type="character" w:styleId="FontStyle22" w:customStyle="1">
    <w:name w:val="Font Style22"/>
    <w:basedOn w:val="DefaultParagraphFont"/>
    <w:uiPriority w:val="99"/>
    <w:qFormat/>
    <w:rsid w:val="00d25753"/>
    <w:rPr>
      <w:rFonts w:ascii="Times New Roman" w:hAnsi="Times New Roman" w:cs="Times New Roman"/>
      <w:color w:val="000000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uiPriority w:val="99"/>
    <w:qFormat/>
    <w:rsid w:val="007d284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f1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41" w:customStyle="1">
    <w:name w:val="Style4"/>
    <w:basedOn w:val="Normal"/>
    <w:uiPriority w:val="99"/>
    <w:qFormat/>
    <w:rsid w:val="00901fe5"/>
    <w:pPr>
      <w:widowControl w:val="false"/>
      <w:spacing w:lineRule="exact" w:line="307" w:before="0" w:after="0"/>
      <w:ind w:firstLine="673"/>
      <w:jc w:val="both"/>
    </w:pPr>
    <w:rPr>
      <w:rFonts w:ascii="Times New Roman" w:hAnsi="Times New Roman" w:cs="Times New Roman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901fe5"/>
    <w:pPr>
      <w:widowControl w:val="false"/>
      <w:spacing w:lineRule="exact" w:line="311" w:before="0" w:after="0"/>
      <w:ind w:firstLine="686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qFormat/>
    <w:rsid w:val="002f3b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90b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4d0778"/>
    <w:pPr>
      <w:widowControl w:val="false"/>
      <w:spacing w:lineRule="exact" w:line="304" w:before="0" w:after="0"/>
      <w:ind w:firstLine="684"/>
      <w:jc w:val="both"/>
    </w:pPr>
    <w:rPr>
      <w:rFonts w:ascii="Garamond" w:hAnsi="Garamond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4d0778"/>
    <w:pPr>
      <w:widowControl w:val="false"/>
      <w:spacing w:lineRule="auto" w:line="240" w:before="0" w:after="0"/>
    </w:pPr>
    <w:rPr>
      <w:rFonts w:ascii="Garamond" w:hAnsi="Garamond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4d0778"/>
    <w:pPr>
      <w:widowControl w:val="false"/>
      <w:spacing w:lineRule="exact" w:line="304" w:before="0" w:after="0"/>
      <w:ind w:firstLine="689"/>
    </w:pPr>
    <w:rPr>
      <w:rFonts w:ascii="Garamond" w:hAnsi="Garamond"/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d25753"/>
    <w:pPr>
      <w:widowControl w:val="false"/>
      <w:spacing w:lineRule="exact" w:line="369" w:before="0" w:after="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2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LibreOffice/6.4.7.2$Linux_X86_64 LibreOffice_project/40$Build-2</Application>
  <Pages>1</Pages>
  <Words>161</Words>
  <Characters>1251</Characters>
  <CharactersWithSpaces>1470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2020-07-22T05:58:00Z</dcterms:created>
  <dc:creator>Ващенко</dc:creator>
  <dc:description/>
  <dc:language>ru-RU</dc:language>
  <cp:lastModifiedBy/>
  <cp:lastPrinted>2022-07-14T02:02:00Z</cp:lastPrinted>
  <dcterms:modified xsi:type="dcterms:W3CDTF">2022-10-06T13:08:51Z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